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1"/>
        <w:tabs>
          <w:tab w:val="clear" w:pos="720"/>
          <w:tab w:val="left" w:pos="525" w:leader="none"/>
          <w:tab w:val="left" w:pos="2033" w:leader="none"/>
          <w:tab w:val="left" w:pos="3332" w:leader="none"/>
          <w:tab w:val="left" w:pos="4637" w:leader="none"/>
          <w:tab w:val="left" w:pos="6406" w:leader="none"/>
          <w:tab w:val="left" w:pos="6999" w:leader="none"/>
          <w:tab w:val="left" w:pos="8094" w:leader="none"/>
          <w:tab w:val="left" w:pos="8901" w:leader="none"/>
        </w:tabs>
        <w:spacing w:before="67" w:after="0"/>
        <w:rPr>
          <w:u w:val="none"/>
        </w:rPr>
      </w:pPr>
      <w:r>
        <w:rPr>
          <w:u w:val="thick"/>
        </w:rPr>
        <w:t>О</w:t>
        <w:tab/>
        <w:t>СРОКАХ</w:t>
      </w:r>
      <w:r>
        <w:rPr>
          <w:spacing w:val="-6"/>
          <w:u w:val="thick"/>
        </w:rPr>
        <w:t xml:space="preserve"> </w:t>
      </w:r>
      <w:r>
        <w:rPr>
          <w:u w:val="thick"/>
        </w:rPr>
        <w:t>И</w:t>
        <w:tab/>
        <w:t>МЕСТАХ</w:t>
        <w:tab/>
        <w:t>ПОДАЧИ</w:t>
        <w:tab/>
        <w:t>ЗАЯВЛЕНИЙ</w:t>
        <w:tab/>
        <w:t>НА</w:t>
        <w:tab/>
        <w:t>СДАЧУ</w:t>
        <w:tab/>
        <w:t>ГИА,</w:t>
        <w:tab/>
      </w:r>
      <w:r>
        <w:rPr>
          <w:spacing w:val="-1"/>
          <w:u w:val="thick"/>
        </w:rPr>
        <w:t>МЕСТАХ</w:t>
      </w:r>
      <w:r>
        <w:rPr>
          <w:spacing w:val="-57"/>
          <w:u w:val="none"/>
        </w:rPr>
        <w:t xml:space="preserve"> </w:t>
      </w:r>
      <w:r>
        <w:rPr>
          <w:u w:val="thick"/>
        </w:rPr>
        <w:t>РЕГИСТРАЦИИ НА</w:t>
      </w:r>
      <w:r>
        <w:rPr>
          <w:spacing w:val="1"/>
          <w:u w:val="thick"/>
        </w:rPr>
        <w:t xml:space="preserve"> </w:t>
      </w:r>
      <w:r>
        <w:rPr>
          <w:u w:val="thick"/>
        </w:rPr>
        <w:t>СДАЧУ</w:t>
      </w:r>
      <w:r>
        <w:rPr>
          <w:spacing w:val="-1"/>
          <w:u w:val="thick"/>
        </w:rPr>
        <w:t xml:space="preserve"> </w:t>
      </w:r>
      <w:r>
        <w:rPr>
          <w:u w:val="thick"/>
        </w:rPr>
        <w:t>ОГЭ</w:t>
      </w:r>
    </w:p>
    <w:p>
      <w:pPr>
        <w:pStyle w:val="Style14"/>
        <w:spacing w:before="111" w:after="0"/>
        <w:ind w:left="103" w:right="110" w:hanging="0"/>
        <w:rPr/>
      </w:pPr>
      <w:r>
        <w:rPr/>
        <w:t>Местами подачи</w:t>
      </w:r>
      <w:r>
        <w:rPr>
          <w:spacing w:val="60"/>
        </w:rPr>
        <w:t xml:space="preserve"> </w:t>
      </w:r>
      <w:r>
        <w:rPr/>
        <w:t xml:space="preserve">и  </w:t>
      </w:r>
      <w:r>
        <w:rPr>
          <w:spacing w:val="1"/>
        </w:rPr>
        <w:t xml:space="preserve"> </w:t>
      </w:r>
      <w:r>
        <w:rPr/>
        <w:t xml:space="preserve">регистрации  </w:t>
      </w:r>
      <w:r>
        <w:rPr>
          <w:spacing w:val="1"/>
        </w:rPr>
        <w:t xml:space="preserve"> </w:t>
      </w:r>
      <w:r>
        <w:rPr/>
        <w:t xml:space="preserve">заявлений на прохождение  </w:t>
      </w:r>
      <w:r>
        <w:rPr>
          <w:spacing w:val="1"/>
        </w:rPr>
        <w:t xml:space="preserve"> </w:t>
      </w:r>
      <w:r>
        <w:rPr/>
        <w:t xml:space="preserve">ГИА-9,  </w:t>
      </w:r>
      <w:r>
        <w:rPr>
          <w:spacing w:val="1"/>
        </w:rPr>
        <w:t xml:space="preserve"> </w:t>
      </w:r>
      <w:r>
        <w:rPr/>
        <w:t xml:space="preserve">в  </w:t>
      </w:r>
      <w:r>
        <w:rPr>
          <w:spacing w:val="1"/>
        </w:rPr>
        <w:t xml:space="preserve"> </w:t>
      </w:r>
      <w:r>
        <w:rPr/>
        <w:t xml:space="preserve">том  </w:t>
      </w:r>
      <w:r>
        <w:rPr>
          <w:spacing w:val="1"/>
        </w:rPr>
        <w:t xml:space="preserve"> </w:t>
      </w:r>
      <w:r>
        <w:rPr/>
        <w:t>числе    на</w:t>
      </w:r>
      <w:r>
        <w:rPr>
          <w:spacing w:val="1"/>
        </w:rPr>
        <w:t xml:space="preserve"> </w:t>
      </w:r>
      <w:r>
        <w:rPr/>
        <w:t>сдачу</w:t>
      </w:r>
      <w:r>
        <w:rPr>
          <w:spacing w:val="-11"/>
        </w:rPr>
        <w:t xml:space="preserve"> </w:t>
      </w:r>
      <w:r>
        <w:rPr/>
        <w:t>ОГЭ</w:t>
      </w:r>
      <w:r>
        <w:rPr>
          <w:spacing w:val="-1"/>
        </w:rPr>
        <w:t xml:space="preserve"> </w:t>
      </w:r>
      <w:r>
        <w:rPr/>
        <w:t>являются:</w:t>
      </w:r>
    </w:p>
    <w:p>
      <w:pPr>
        <w:pStyle w:val="Style14"/>
        <w:spacing w:before="122" w:after="0"/>
        <w:ind w:left="103" w:right="109" w:hanging="0"/>
        <w:rPr/>
      </w:pPr>
      <w:r>
        <w:rPr/>
        <w:t>- для обучающихся 9 классов – организации, осуществляющие образовательную</w:t>
      </w:r>
      <w:r>
        <w:rPr>
          <w:spacing w:val="60"/>
        </w:rPr>
        <w:t xml:space="preserve"> </w:t>
      </w:r>
      <w:r>
        <w:rPr/>
        <w:t>деятельность,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которых</w:t>
      </w:r>
      <w:r>
        <w:rPr>
          <w:spacing w:val="1"/>
        </w:rPr>
        <w:t xml:space="preserve"> </w:t>
      </w:r>
      <w:r>
        <w:rPr/>
        <w:t>обучающиеся</w:t>
      </w:r>
      <w:r>
        <w:rPr>
          <w:spacing w:val="1"/>
        </w:rPr>
        <w:t xml:space="preserve"> </w:t>
      </w:r>
      <w:r>
        <w:rPr/>
        <w:t>осваивают</w:t>
      </w:r>
      <w:r>
        <w:rPr>
          <w:spacing w:val="1"/>
        </w:rPr>
        <w:t xml:space="preserve"> </w:t>
      </w:r>
      <w:r>
        <w:rPr/>
        <w:t>образовательные</w:t>
      </w:r>
      <w:r>
        <w:rPr>
          <w:spacing w:val="1"/>
        </w:rPr>
        <w:t xml:space="preserve"> </w:t>
      </w:r>
      <w:r>
        <w:rPr/>
        <w:t>программы</w:t>
      </w:r>
      <w:r>
        <w:rPr>
          <w:spacing w:val="61"/>
        </w:rPr>
        <w:t xml:space="preserve"> </w:t>
      </w:r>
      <w:r>
        <w:rPr/>
        <w:t>среднего</w:t>
      </w:r>
      <w:r>
        <w:rPr>
          <w:spacing w:val="61"/>
        </w:rPr>
        <w:t xml:space="preserve"> </w:t>
      </w:r>
      <w:r>
        <w:rPr/>
        <w:t>общего</w:t>
      </w:r>
      <w:r>
        <w:rPr>
          <w:spacing w:val="1"/>
        </w:rPr>
        <w:t xml:space="preserve"> </w:t>
      </w:r>
      <w:r>
        <w:rPr/>
        <w:t>образования, т.е. МБОУ "</w:t>
      </w:r>
      <w:r>
        <w:rPr/>
        <w:t>Октябрьская</w:t>
      </w:r>
      <w:r>
        <w:rPr/>
        <w:t xml:space="preserve"> СОШ»" Верхнеуслонского муниципального района</w:t>
      </w:r>
      <w:r>
        <w:rPr>
          <w:spacing w:val="1"/>
        </w:rPr>
        <w:t xml:space="preserve"> </w:t>
      </w:r>
      <w:r>
        <w:rPr/>
        <w:t>РТ,</w:t>
      </w:r>
      <w:r>
        <w:rPr>
          <w:spacing w:val="-9"/>
        </w:rPr>
        <w:t xml:space="preserve"> </w:t>
      </w:r>
      <w:r>
        <w:rPr>
          <w:spacing w:val="-9"/>
        </w:rPr>
        <w:t>п.Октябрьский</w:t>
      </w:r>
      <w:r>
        <w:rPr/>
        <w:t>, ул.</w:t>
      </w:r>
      <w:r>
        <w:rPr/>
        <w:t>Центральная</w:t>
      </w:r>
      <w:r>
        <w:rPr/>
        <w:t>,</w:t>
      </w:r>
      <w:r>
        <w:rPr>
          <w:spacing w:val="-4"/>
        </w:rPr>
        <w:t xml:space="preserve"> </w:t>
      </w:r>
      <w:r>
        <w:rPr/>
        <w:t>д.</w:t>
      </w:r>
      <w:r>
        <w:rPr/>
        <w:t>10</w:t>
      </w:r>
    </w:p>
    <w:p>
      <w:pPr>
        <w:pStyle w:val="Style14"/>
        <w:spacing w:before="118" w:after="0"/>
        <w:ind w:left="103" w:right="108" w:firstLine="180"/>
        <w:rPr/>
      </w:pPr>
      <w:r>
        <w:rPr/>
        <w:t>Для участия в ГИА-9, в том числе в ЕГЭ указанные</w:t>
      </w:r>
      <w:r>
        <w:rPr>
          <w:spacing w:val="60"/>
        </w:rPr>
        <w:t xml:space="preserve"> </w:t>
      </w:r>
      <w:r>
        <w:rPr/>
        <w:t>выше</w:t>
      </w:r>
      <w:r>
        <w:rPr>
          <w:spacing w:val="60"/>
        </w:rPr>
        <w:t xml:space="preserve"> </w:t>
      </w:r>
      <w:r>
        <w:rPr/>
        <w:t>лица подают д</w:t>
      </w:r>
      <w:r>
        <w:rPr>
          <w:b/>
        </w:rPr>
        <w:t>о</w:t>
      </w:r>
      <w:r>
        <w:rPr>
          <w:b/>
          <w:spacing w:val="60"/>
        </w:rPr>
        <w:t xml:space="preserve"> </w:t>
      </w:r>
      <w:r>
        <w:rPr>
          <w:b/>
        </w:rPr>
        <w:t>1</w:t>
      </w:r>
      <w:r>
        <w:rPr>
          <w:b/>
          <w:spacing w:val="60"/>
        </w:rPr>
        <w:t xml:space="preserve"> </w:t>
      </w:r>
      <w:r>
        <w:rPr>
          <w:b/>
        </w:rPr>
        <w:t>марта 2025</w:t>
      </w:r>
      <w:bookmarkStart w:id="0" w:name="_GoBack"/>
      <w:bookmarkEnd w:id="0"/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rPr>
          <w:b/>
        </w:rPr>
        <w:t>(включительно)</w:t>
      </w:r>
      <w:r>
        <w:rPr>
          <w:b/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места</w:t>
      </w:r>
      <w:r>
        <w:rPr>
          <w:spacing w:val="1"/>
        </w:rPr>
        <w:t xml:space="preserve"> </w:t>
      </w:r>
      <w:r>
        <w:rPr/>
        <w:t>регистрации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сдачу</w:t>
      </w:r>
      <w:r>
        <w:rPr>
          <w:spacing w:val="1"/>
        </w:rPr>
        <w:t xml:space="preserve"> </w:t>
      </w:r>
      <w:r>
        <w:rPr/>
        <w:t>экзаменов</w:t>
      </w:r>
      <w:r>
        <w:rPr>
          <w:spacing w:val="1"/>
        </w:rPr>
        <w:t xml:space="preserve"> </w:t>
      </w:r>
      <w:r>
        <w:rPr/>
        <w:t>заявление,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котором</w:t>
      </w:r>
      <w:r>
        <w:rPr>
          <w:spacing w:val="1"/>
        </w:rPr>
        <w:t xml:space="preserve"> </w:t>
      </w:r>
      <w:r>
        <w:rPr/>
        <w:t>указываются</w:t>
      </w:r>
      <w:r>
        <w:rPr>
          <w:spacing w:val="-1"/>
        </w:rPr>
        <w:t xml:space="preserve"> </w:t>
      </w:r>
      <w:r>
        <w:rPr/>
        <w:t>выбранные</w:t>
      </w:r>
      <w:r>
        <w:rPr>
          <w:spacing w:val="-2"/>
        </w:rPr>
        <w:t xml:space="preserve"> </w:t>
      </w:r>
      <w:r>
        <w:rPr/>
        <w:t>предметы.</w:t>
      </w:r>
    </w:p>
    <w:p>
      <w:pPr>
        <w:pStyle w:val="1"/>
        <w:tabs>
          <w:tab w:val="clear" w:pos="720"/>
          <w:tab w:val="left" w:pos="7095" w:leader="none"/>
        </w:tabs>
        <w:spacing w:before="129" w:after="0"/>
        <w:ind w:left="103" w:right="183" w:hanging="0"/>
        <w:rPr>
          <w:u w:val="none"/>
        </w:rPr>
      </w:pPr>
      <w:r>
        <w:rPr>
          <w:u w:val="thick"/>
        </w:rPr>
        <w:t>Сроки,</w:t>
      </w:r>
      <w:r>
        <w:rPr>
          <w:spacing w:val="100"/>
          <w:u w:val="thick"/>
        </w:rPr>
        <w:t xml:space="preserve"> </w:t>
      </w:r>
      <w:r>
        <w:rPr>
          <w:u w:val="thick"/>
        </w:rPr>
        <w:t>места</w:t>
      </w:r>
      <w:r>
        <w:rPr>
          <w:spacing w:val="101"/>
          <w:u w:val="thick"/>
        </w:rPr>
        <w:t xml:space="preserve"> </w:t>
      </w:r>
      <w:r>
        <w:rPr>
          <w:u w:val="thick"/>
        </w:rPr>
        <w:t>и</w:t>
      </w:r>
      <w:r>
        <w:rPr>
          <w:spacing w:val="102"/>
          <w:u w:val="thick"/>
        </w:rPr>
        <w:t xml:space="preserve"> </w:t>
      </w:r>
      <w:r>
        <w:rPr>
          <w:u w:val="thick"/>
        </w:rPr>
        <w:t>порядок</w:t>
      </w:r>
      <w:r>
        <w:rPr>
          <w:spacing w:val="105"/>
          <w:u w:val="thick"/>
        </w:rPr>
        <w:t xml:space="preserve"> </w:t>
      </w:r>
      <w:r>
        <w:rPr>
          <w:u w:val="thick"/>
        </w:rPr>
        <w:t>информирования</w:t>
      </w:r>
      <w:r>
        <w:rPr>
          <w:spacing w:val="102"/>
          <w:u w:val="thick"/>
        </w:rPr>
        <w:t xml:space="preserve"> </w:t>
      </w:r>
      <w:r>
        <w:rPr>
          <w:u w:val="thick"/>
        </w:rPr>
        <w:t>о</w:t>
      </w:r>
      <w:r>
        <w:rPr>
          <w:spacing w:val="101"/>
          <w:u w:val="thick"/>
        </w:rPr>
        <w:t xml:space="preserve"> </w:t>
      </w:r>
      <w:r>
        <w:rPr>
          <w:u w:val="thick"/>
        </w:rPr>
        <w:t>результатах</w:t>
        <w:tab/>
        <w:t>итогового</w:t>
      </w:r>
      <w:r>
        <w:rPr>
          <w:spacing w:val="30"/>
          <w:u w:val="thick"/>
        </w:rPr>
        <w:t xml:space="preserve"> </w:t>
      </w:r>
      <w:r>
        <w:rPr>
          <w:u w:val="thick"/>
        </w:rPr>
        <w:t>собеседования,</w:t>
      </w:r>
      <w:r>
        <w:rPr>
          <w:spacing w:val="-57"/>
          <w:u w:val="none"/>
        </w:rPr>
        <w:t xml:space="preserve"> </w:t>
      </w:r>
      <w:r>
        <w:rPr>
          <w:u w:val="thick"/>
        </w:rPr>
        <w:t>экзаменов</w:t>
      </w:r>
    </w:p>
    <w:p>
      <w:pPr>
        <w:pStyle w:val="Style14"/>
        <w:spacing w:before="114" w:after="0"/>
        <w:rPr/>
      </w:pPr>
      <w:r>
        <w:rPr/>
        <w:t>Ознакомление обучающихся с полученными ими результатами ГИА по учебному предмету</w:t>
      </w:r>
      <w:r>
        <w:rPr>
          <w:spacing w:val="1"/>
        </w:rPr>
        <w:t xml:space="preserve"> </w:t>
      </w:r>
      <w:r>
        <w:rPr/>
        <w:t>осуществляется</w:t>
      </w:r>
      <w:r>
        <w:rPr>
          <w:spacing w:val="1"/>
        </w:rPr>
        <w:t xml:space="preserve"> </w:t>
      </w:r>
      <w:r>
        <w:rPr/>
        <w:t>н</w:t>
      </w:r>
      <w:r>
        <w:rPr>
          <w:b/>
        </w:rPr>
        <w:t>е</w:t>
      </w:r>
      <w:r>
        <w:rPr>
          <w:b/>
          <w:spacing w:val="1"/>
        </w:rPr>
        <w:t xml:space="preserve"> </w:t>
      </w:r>
      <w:r>
        <w:rPr>
          <w:b/>
        </w:rPr>
        <w:t>позднее</w:t>
      </w:r>
      <w:r>
        <w:rPr>
          <w:b/>
          <w:spacing w:val="1"/>
        </w:rPr>
        <w:t xml:space="preserve"> </w:t>
      </w:r>
      <w:r>
        <w:rPr>
          <w:b/>
        </w:rPr>
        <w:t>двух</w:t>
      </w:r>
      <w:r>
        <w:rPr>
          <w:b/>
          <w:spacing w:val="1"/>
        </w:rPr>
        <w:t xml:space="preserve"> </w:t>
      </w:r>
      <w:r>
        <w:rPr>
          <w:b/>
        </w:rPr>
        <w:t>раб</w:t>
      </w:r>
      <w:r>
        <w:rPr/>
        <w:t>очих</w:t>
      </w:r>
      <w:r>
        <w:rPr>
          <w:spacing w:val="1"/>
        </w:rPr>
        <w:t xml:space="preserve"> </w:t>
      </w:r>
      <w:r>
        <w:rPr/>
        <w:t>дней</w:t>
      </w:r>
      <w:r>
        <w:rPr>
          <w:spacing w:val="1"/>
        </w:rPr>
        <w:t xml:space="preserve"> </w:t>
      </w:r>
      <w:r>
        <w:rPr/>
        <w:t>со</w:t>
      </w:r>
      <w:r>
        <w:rPr>
          <w:spacing w:val="1"/>
        </w:rPr>
        <w:t xml:space="preserve"> </w:t>
      </w:r>
      <w:r>
        <w:rPr/>
        <w:t>дня</w:t>
      </w:r>
      <w:r>
        <w:rPr>
          <w:spacing w:val="1"/>
        </w:rPr>
        <w:t xml:space="preserve"> </w:t>
      </w:r>
      <w:r>
        <w:rPr/>
        <w:t>их</w:t>
      </w:r>
      <w:r>
        <w:rPr>
          <w:spacing w:val="1"/>
        </w:rPr>
        <w:t xml:space="preserve"> </w:t>
      </w:r>
      <w:r>
        <w:rPr/>
        <w:t>утверждения</w:t>
      </w:r>
      <w:r>
        <w:rPr>
          <w:spacing w:val="1"/>
        </w:rPr>
        <w:t xml:space="preserve"> </w:t>
      </w:r>
      <w:r>
        <w:rPr/>
        <w:t>ГЭК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МБОУ</w:t>
      </w:r>
      <w:r>
        <w:rPr>
          <w:spacing w:val="1"/>
        </w:rPr>
        <w:t xml:space="preserve"> </w:t>
      </w:r>
      <w:r>
        <w:rPr/>
        <w:t>"</w:t>
      </w:r>
      <w:r>
        <w:rPr/>
        <w:t>Октябрьская</w:t>
      </w:r>
      <w:r>
        <w:rPr>
          <w:spacing w:val="-3"/>
        </w:rPr>
        <w:t xml:space="preserve"> </w:t>
      </w:r>
      <w:r>
        <w:rPr/>
        <w:t>СОШ»"</w:t>
      </w:r>
      <w:r>
        <w:rPr>
          <w:spacing w:val="-2"/>
        </w:rPr>
        <w:t xml:space="preserve"> </w:t>
      </w:r>
      <w:r>
        <w:rPr/>
        <w:t>Верхнеуслонского</w:t>
      </w:r>
      <w:r>
        <w:rPr>
          <w:spacing w:val="2"/>
        </w:rPr>
        <w:t xml:space="preserve"> </w:t>
      </w:r>
      <w:r>
        <w:rPr/>
        <w:t>муниципального</w:t>
      </w:r>
      <w:r>
        <w:rPr>
          <w:spacing w:val="-7"/>
        </w:rPr>
        <w:t xml:space="preserve"> </w:t>
      </w:r>
      <w:r>
        <w:rPr/>
        <w:t>района</w:t>
      </w:r>
      <w:r>
        <w:rPr>
          <w:spacing w:val="-8"/>
        </w:rPr>
        <w:t xml:space="preserve"> </w:t>
      </w:r>
      <w:r>
        <w:rPr/>
        <w:t>РТ</w:t>
      </w:r>
    </w:p>
    <w:p>
      <w:pPr>
        <w:pStyle w:val="Style14"/>
        <w:ind w:left="0" w:right="0" w:hanging="0"/>
        <w:jc w:val="left"/>
        <w:rPr>
          <w:sz w:val="26"/>
        </w:rPr>
      </w:pPr>
      <w:r>
        <w:rPr>
          <w:sz w:val="26"/>
        </w:rPr>
      </w:r>
    </w:p>
    <w:p>
      <w:pPr>
        <w:pStyle w:val="Style14"/>
        <w:tabs>
          <w:tab w:val="clear" w:pos="720"/>
          <w:tab w:val="left" w:pos="2688" w:leader="none"/>
          <w:tab w:val="left" w:pos="4092" w:leader="none"/>
          <w:tab w:val="left" w:pos="6138" w:leader="none"/>
          <w:tab w:val="left" w:pos="8116" w:leader="none"/>
          <w:tab w:val="left" w:pos="9109" w:leader="none"/>
        </w:tabs>
        <w:spacing w:before="217" w:after="0"/>
        <w:ind w:left="103" w:right="106" w:hanging="0"/>
        <w:rPr/>
      </w:pPr>
      <w:r>
        <w:rPr/>
        <w:t>Ознакомление</w:t>
      </w:r>
      <w:r>
        <w:rPr>
          <w:spacing w:val="1"/>
        </w:rPr>
        <w:t xml:space="preserve"> </w:t>
      </w:r>
      <w:r>
        <w:rPr/>
        <w:t>участников</w:t>
      </w:r>
      <w:r>
        <w:rPr>
          <w:spacing w:val="1"/>
        </w:rPr>
        <w:t xml:space="preserve"> </w:t>
      </w:r>
      <w:r>
        <w:rPr/>
        <w:t>экзаменов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полученными</w:t>
      </w:r>
      <w:r>
        <w:rPr>
          <w:spacing w:val="1"/>
        </w:rPr>
        <w:t xml:space="preserve"> </w:t>
      </w:r>
      <w:r>
        <w:rPr/>
        <w:t>ими</w:t>
      </w:r>
      <w:r>
        <w:rPr>
          <w:spacing w:val="1"/>
        </w:rPr>
        <w:t xml:space="preserve"> </w:t>
      </w:r>
      <w:r>
        <w:rPr/>
        <w:t>результатами</w:t>
      </w:r>
      <w:r>
        <w:rPr>
          <w:spacing w:val="1"/>
        </w:rPr>
        <w:t xml:space="preserve"> </w:t>
      </w:r>
      <w:r>
        <w:rPr/>
        <w:t>экзаменов</w:t>
      </w:r>
      <w:r>
        <w:rPr>
          <w:spacing w:val="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соответствующему</w:t>
      </w:r>
      <w:r>
        <w:rPr>
          <w:spacing w:val="1"/>
        </w:rPr>
        <w:t xml:space="preserve"> </w:t>
      </w:r>
      <w:r>
        <w:rPr/>
        <w:t>учебному</w:t>
      </w:r>
      <w:r>
        <w:rPr>
          <w:spacing w:val="1"/>
        </w:rPr>
        <w:t xml:space="preserve"> </w:t>
      </w:r>
      <w:r>
        <w:rPr/>
        <w:t>предмету</w:t>
      </w:r>
      <w:r>
        <w:rPr>
          <w:spacing w:val="1"/>
        </w:rPr>
        <w:t xml:space="preserve"> </w:t>
      </w:r>
      <w:r>
        <w:rPr/>
        <w:t>может</w:t>
      </w:r>
      <w:r>
        <w:rPr>
          <w:spacing w:val="1"/>
        </w:rPr>
        <w:t xml:space="preserve"> </w:t>
      </w:r>
      <w:r>
        <w:rPr/>
        <w:t>осуществляться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использованием</w:t>
      </w:r>
      <w:r>
        <w:rPr>
          <w:spacing w:val="1"/>
        </w:rPr>
        <w:t xml:space="preserve"> </w:t>
      </w:r>
      <w:r>
        <w:rPr/>
        <w:t>информационно – коммуникационных технологий на официальном информационном портале</w:t>
      </w:r>
      <w:r>
        <w:rPr>
          <w:spacing w:val="1"/>
        </w:rPr>
        <w:t xml:space="preserve"> </w:t>
      </w:r>
      <w:r>
        <w:rPr/>
        <w:t>Республиканского</w:t>
        <w:tab/>
        <w:t>центра</w:t>
        <w:tab/>
        <w:t>мониторинга</w:t>
        <w:tab/>
        <w:t>образования</w:t>
        <w:tab/>
        <w:t>РТ</w:t>
        <w:tab/>
      </w:r>
      <w:r>
        <w:rPr>
          <w:sz w:val="20"/>
        </w:rPr>
        <w:t>(</w:t>
      </w:r>
      <w:hyperlink r:id="rId2">
        <w:r>
          <w:rPr>
            <w:color w:val="0000EC"/>
            <w:sz w:val="20"/>
            <w:u w:val="single" w:color="000000"/>
          </w:rPr>
          <w:t>rcmko.ru</w:t>
        </w:r>
      </w:hyperlink>
      <w:r>
        <w:rPr>
          <w:sz w:val="20"/>
        </w:rPr>
        <w:t>)</w:t>
      </w:r>
      <w:r>
        <w:rPr>
          <w:spacing w:val="-48"/>
          <w:sz w:val="20"/>
        </w:rPr>
        <w:t xml:space="preserve"> </w:t>
      </w:r>
      <w:r>
        <w:rPr/>
        <w:t>в</w:t>
      </w:r>
      <w:r>
        <w:rPr>
          <w:spacing w:val="-4"/>
        </w:rPr>
        <w:t xml:space="preserve"> </w:t>
      </w:r>
      <w:r>
        <w:rPr/>
        <w:t>разделе</w:t>
      </w:r>
      <w:r>
        <w:rPr>
          <w:spacing w:val="6"/>
        </w:rPr>
        <w:t xml:space="preserve"> </w:t>
      </w:r>
      <w:r>
        <w:rPr/>
        <w:t>«Результаты</w:t>
      </w:r>
      <w:r>
        <w:rPr>
          <w:spacing w:val="3"/>
        </w:rPr>
        <w:t xml:space="preserve"> </w:t>
      </w:r>
      <w:r>
        <w:rPr/>
        <w:t>ОГЭ».</w:t>
      </w:r>
    </w:p>
    <w:sectPr>
      <w:type w:val="nextPage"/>
      <w:pgSz w:w="11906" w:h="16838"/>
      <w:pgMar w:left="1200" w:right="620" w:gutter="0" w:header="0" w:top="10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uiPriority w:val="1"/>
    <w:qFormat/>
    <w:pPr>
      <w:spacing w:before="67" w:after="0"/>
      <w:ind w:left="103" w:right="124" w:hanging="0"/>
      <w:outlineLvl w:val="0"/>
    </w:pPr>
    <w:rPr>
      <w:b/>
      <w:bCs/>
      <w:sz w:val="24"/>
      <w:szCs w:val="24"/>
      <w:u w:val="single" w:color="00000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uiPriority w:val="1"/>
    <w:qFormat/>
    <w:pPr>
      <w:ind w:left="103" w:right="108" w:hanging="0"/>
      <w:jc w:val="both"/>
    </w:pPr>
    <w:rPr>
      <w:sz w:val="24"/>
      <w:szCs w:val="24"/>
    </w:rPr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rcmko.ru/rezultaty-oge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LibreOffice/7.5.6.2$Linux_X86_64 LibreOffice_project/50$Build-2</Application>
  <AppVersion>15.0000</AppVersion>
  <Pages>1</Pages>
  <Words>161</Words>
  <Characters>1120</Characters>
  <CharactersWithSpaces>1291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2024-10-16T13:23:00Z</dcterms:created>
  <dc:creator>Ученик</dc:creator>
  <dc:description/>
  <dc:language>ru-RU</dc:language>
  <cp:lastModifiedBy/>
  <dcterms:modified xsi:type="dcterms:W3CDTF">2025-06-10T09:30:09Z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